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211C9" w:rsidRDefault="006211C9" w:rsidP="006211C9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Nathalia dos Santos Ferreira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São Paulo State University (UNESP), National Institute for Alternative Technologies of Detection, Toxicological Evaluation and Removal of Micropollutants and Radioactives (INCT-DATREM), Department of Chemistry and Environmental Science, São José do Rio Preto, SP, 15054-000, Brazil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nathalia.s.ferreira@unesp.br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1C9" w:rsidRPr="006211C9" w:rsidRDefault="006211C9" w:rsidP="006211C9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Pedro Henrique da Costa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São Paulo State University (UNESP), National Institute for Alternative Technologies of Detection, Toxicological Evaluation and Removal of Micropollutants and Radioactives (INCT-DATREM), Department of Chemistry and Environmental Science, São José do Rio Preto, SP, 15054-000, Brazil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p.costa@unesp.br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1C9" w:rsidRPr="006211C9" w:rsidRDefault="006211C9" w:rsidP="006211C9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Ívero Pita de Sá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211C9">
        <w:rPr>
          <w:rFonts w:ascii="Times New Roman" w:eastAsia="Times New Roman" w:hAnsi="Times New Roman" w:cs="Times New Roman"/>
          <w:sz w:val="24"/>
          <w:szCs w:val="24"/>
          <w:lang w:val="pt-BR"/>
        </w:rPr>
        <w:t>Embrapa Pecuária Sudeste, Applied Instrumental Analysis Group, São Carlos, SP, 13560-970, Brazil</w:t>
      </w:r>
    </w:p>
    <w:p w:rsidR="006211C9" w:rsidRP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iveropita@gmail.com</w:t>
      </w:r>
    </w:p>
    <w:p w:rsidR="006211C9" w:rsidRP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6211C9" w:rsidRDefault="006211C9" w:rsidP="006211C9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Victoria Simões Bernardo</w:t>
      </w:r>
    </w:p>
    <w:p w:rsidR="006211C9" w:rsidRP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211C9">
        <w:rPr>
          <w:rFonts w:ascii="Times New Roman" w:eastAsia="Times New Roman" w:hAnsi="Times New Roman" w:cs="Times New Roman"/>
          <w:sz w:val="24"/>
          <w:szCs w:val="24"/>
          <w:lang w:val="pt-BR"/>
        </w:rPr>
        <w:t>São Paulo State University (UNESP), Department of Biological Sciences, São José do Rio Preto, SP, 15054-000, Brazil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211C9">
        <w:rPr>
          <w:rFonts w:ascii="Times New Roman" w:eastAsia="Times New Roman" w:hAnsi="Times New Roman" w:cs="Times New Roman"/>
          <w:sz w:val="24"/>
          <w:szCs w:val="24"/>
          <w:lang w:val="pt-BR"/>
        </w:rPr>
        <w:t>victoria.simoes@unesp.br</w:t>
      </w:r>
    </w:p>
    <w:p w:rsidR="006211C9" w:rsidRDefault="006211C9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B514E" w:rsidRPr="006211C9" w:rsidRDefault="00FB514E" w:rsidP="006211C9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6211C9" w:rsidRPr="00FB514E" w:rsidRDefault="006211C9" w:rsidP="00FB514E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Flaviene Felix Torres</w:t>
      </w:r>
    </w:p>
    <w:p w:rsidR="006211C9" w:rsidRPr="006211C9" w:rsidRDefault="006211C9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211C9">
        <w:rPr>
          <w:rFonts w:ascii="Times New Roman" w:eastAsia="Times New Roman" w:hAnsi="Times New Roman" w:cs="Times New Roman"/>
          <w:sz w:val="24"/>
          <w:szCs w:val="24"/>
          <w:lang w:val="pt-BR"/>
        </w:rPr>
        <w:t>São Paulo State University (UNESP), Department of Biological Sciences, São José do Rio Preto, SP, 15054-000, Brazil</w:t>
      </w:r>
    </w:p>
    <w:p w:rsidR="006211C9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B514E">
        <w:rPr>
          <w:rFonts w:ascii="Times New Roman" w:eastAsia="Times New Roman" w:hAnsi="Times New Roman" w:cs="Times New Roman"/>
          <w:sz w:val="24"/>
          <w:szCs w:val="24"/>
          <w:lang w:val="pt-BR"/>
        </w:rPr>
        <w:t>flaviene.torres@unesp.br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B514E" w:rsidRDefault="00FB514E" w:rsidP="00FB514E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Jozi Godoy Figueiredo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14E">
        <w:rPr>
          <w:rFonts w:ascii="Times New Roman" w:eastAsia="Times New Roman" w:hAnsi="Times New Roman" w:cs="Times New Roman"/>
          <w:sz w:val="24"/>
          <w:szCs w:val="24"/>
        </w:rPr>
        <w:t>FASIPE College (FASIPE),</w:t>
      </w:r>
      <w:r w:rsidRPr="00FB514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FB514E">
        <w:rPr>
          <w:rFonts w:ascii="Times New Roman" w:eastAsia="Times New Roman" w:hAnsi="Times New Roman" w:cs="Times New Roman"/>
          <w:sz w:val="24"/>
          <w:szCs w:val="24"/>
        </w:rPr>
        <w:t>Rondonópolis, MT, 78736-186, Brazil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B514E">
        <w:rPr>
          <w:rFonts w:ascii="Times New Roman" w:eastAsia="Times New Roman" w:hAnsi="Times New Roman" w:cs="Times New Roman"/>
          <w:sz w:val="24"/>
          <w:szCs w:val="24"/>
          <w:lang w:val="pt-BR"/>
        </w:rPr>
        <w:t>jozigodoy@gmail.com</w:t>
      </w:r>
    </w:p>
    <w:p w:rsidR="00FB514E" w:rsidRDefault="00FB514E" w:rsidP="00FB514E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B514E" w:rsidRDefault="00FB514E" w:rsidP="00FB514E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Clarice Dias Britto 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do </w:t>
      </w: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Amaral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14E">
        <w:rPr>
          <w:rFonts w:ascii="Times New Roman" w:eastAsia="Times New Roman" w:hAnsi="Times New Roman" w:cs="Times New Roman"/>
          <w:sz w:val="24"/>
          <w:szCs w:val="24"/>
        </w:rPr>
        <w:t>Federal University of Paraná, Department of Chemistry, Curitiba, PR, 81531-980, Brazil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14E">
        <w:rPr>
          <w:rFonts w:ascii="Times New Roman" w:eastAsia="Times New Roman" w:hAnsi="Times New Roman" w:cs="Times New Roman"/>
          <w:sz w:val="24"/>
          <w:szCs w:val="24"/>
        </w:rPr>
        <w:t>clariceamaral@ufpr.br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Ana Rita Araujo Nogueira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211C9">
        <w:rPr>
          <w:rFonts w:ascii="Times New Roman" w:eastAsia="Times New Roman" w:hAnsi="Times New Roman" w:cs="Times New Roman"/>
          <w:sz w:val="24"/>
          <w:szCs w:val="24"/>
          <w:lang w:val="pt-BR"/>
        </w:rPr>
        <w:t>Embrapa Pecuária Sudeste, Applied Instrumental Analysis Group, São Carlos, SP, 13560-970, Brazil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B514E">
        <w:rPr>
          <w:rFonts w:ascii="Times New Roman" w:eastAsia="Times New Roman" w:hAnsi="Times New Roman" w:cs="Times New Roman"/>
          <w:sz w:val="24"/>
          <w:szCs w:val="24"/>
          <w:lang w:val="pt-BR"/>
        </w:rPr>
        <w:t>ana.nogueira@embrapa.br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B514E" w:rsidRDefault="00FB514E" w:rsidP="00FB514E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C7092">
        <w:rPr>
          <w:rFonts w:ascii="Times New Roman" w:eastAsia="Times New Roman" w:hAnsi="Times New Roman" w:cs="Times New Roman"/>
          <w:sz w:val="24"/>
          <w:szCs w:val="24"/>
          <w:lang w:val="pt-BR"/>
        </w:rPr>
        <w:t>Danilo Grünig Humberto da Silva</w:t>
      </w:r>
    </w:p>
    <w:p w:rsid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14E">
        <w:rPr>
          <w:rFonts w:ascii="Times New Roman" w:eastAsia="Times New Roman" w:hAnsi="Times New Roman" w:cs="Times New Roman"/>
          <w:sz w:val="24"/>
          <w:szCs w:val="24"/>
        </w:rPr>
        <w:t>Federal University of Mato Grosso do Sul (CPTL/UFMS), Department of Biological Sciences, Três Lagoas, MS, 79600-080, Brazil</w:t>
      </w:r>
    </w:p>
    <w:p w:rsidR="00FB514E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8BA">
        <w:rPr>
          <w:rFonts w:ascii="Times New Roman" w:eastAsia="Times New Roman" w:hAnsi="Times New Roman" w:cs="Times New Roman"/>
          <w:sz w:val="24"/>
          <w:szCs w:val="24"/>
        </w:rPr>
        <w:t>danilo.grunig@ufms.br</w:t>
      </w: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8BA" w:rsidRDefault="006138BA" w:rsidP="006138BA">
      <w:pPr>
        <w:pStyle w:val="PargrafodaLista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138BA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Mario Henrique Gonzalez</w:t>
      </w: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1C9">
        <w:rPr>
          <w:rFonts w:ascii="Times New Roman" w:eastAsia="Times New Roman" w:hAnsi="Times New Roman" w:cs="Times New Roman"/>
          <w:sz w:val="24"/>
          <w:szCs w:val="24"/>
        </w:rPr>
        <w:t>São Paulo State University (UNESP), National Institute for Alternative Technologies of Detection, Toxicological Evaluation and Removal of Micropollutants and Radioactives (INCT-DATREM), Department of Chemistry and Environmental Science, São José do Rio Preto, SP, 15054-000, Brazil</w:t>
      </w: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8BA">
        <w:rPr>
          <w:rFonts w:ascii="Times New Roman" w:eastAsia="Times New Roman" w:hAnsi="Times New Roman" w:cs="Times New Roman"/>
          <w:sz w:val="24"/>
          <w:szCs w:val="24"/>
        </w:rPr>
        <w:t>mario.gonzalez@un</w:t>
      </w:r>
      <w:bookmarkStart w:id="0" w:name="_GoBack"/>
      <w:bookmarkEnd w:id="0"/>
      <w:r w:rsidRPr="006138BA">
        <w:rPr>
          <w:rFonts w:ascii="Times New Roman" w:eastAsia="Times New Roman" w:hAnsi="Times New Roman" w:cs="Times New Roman"/>
          <w:sz w:val="24"/>
          <w:szCs w:val="24"/>
        </w:rPr>
        <w:t>esp.br</w:t>
      </w: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38BA" w:rsidRPr="006138BA" w:rsidRDefault="006138BA" w:rsidP="006138BA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4E" w:rsidRPr="00FB514E" w:rsidRDefault="00FB514E" w:rsidP="00FB514E">
      <w:pPr>
        <w:pStyle w:val="PargrafodaLista"/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514E" w:rsidRPr="00FB51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C9543E"/>
    <w:multiLevelType w:val="hybridMultilevel"/>
    <w:tmpl w:val="18ACCA3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107E5"/>
    <w:multiLevelType w:val="hybridMultilevel"/>
    <w:tmpl w:val="EDFC73D6"/>
    <w:lvl w:ilvl="0" w:tplc="7CF403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C9"/>
    <w:rsid w:val="006138BA"/>
    <w:rsid w:val="006211C9"/>
    <w:rsid w:val="00A95CC3"/>
    <w:rsid w:val="00FB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5455"/>
  <w15:chartTrackingRefBased/>
  <w15:docId w15:val="{384FACFE-7530-42CF-B151-5BBD2D04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211C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211C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21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dos Santos Ferreira</dc:creator>
  <cp:keywords/>
  <dc:description/>
  <cp:lastModifiedBy>Nathalia dos Santos Ferreira</cp:lastModifiedBy>
  <cp:revision>1</cp:revision>
  <dcterms:created xsi:type="dcterms:W3CDTF">2024-01-25T19:04:00Z</dcterms:created>
  <dcterms:modified xsi:type="dcterms:W3CDTF">2024-01-25T19:27:00Z</dcterms:modified>
</cp:coreProperties>
</file>